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7" w:rsidRPr="00D332B7" w:rsidRDefault="00D332B7" w:rsidP="00D332B7">
      <w:pPr>
        <w:shd w:val="clear" w:color="auto" w:fill="FFFFFF"/>
        <w:spacing w:after="225" w:line="240" w:lineRule="auto"/>
        <w:outlineLvl w:val="0"/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</w:pPr>
      <w:r w:rsidRPr="00D332B7">
        <w:rPr>
          <w:rFonts w:ascii="Tahoma" w:eastAsia="Times New Roman" w:hAnsi="Tahoma" w:cs="Tahoma"/>
          <w:color w:val="9C141D"/>
          <w:kern w:val="36"/>
          <w:sz w:val="36"/>
          <w:szCs w:val="36"/>
          <w:lang w:eastAsia="ru-RU"/>
        </w:rPr>
        <w:t>Игры для развития речи детей 3-4 лет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«Разные вопросы»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6" name="Рисунок 6" descr="http://berezka.sokik.ru/files/berezka/news2017/igry_3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ezka.sokik.ru/files/berezka/news2017/igry_3_4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усвоение грамматических основ русского языка.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этой игры Вам понадобится мяч или мягкая игрушка. Перекидывайте друг другу мяч, сопровождая своё действие вопросом: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Где растут листья? (На ветке).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Где растут ветки? (На дереве).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Где растут деревья? (В лесу).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можно усложнить. Вы, сидя на полу, перекатываете мяч по полу ногами. При этом нельзя помогать себе руками.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«Чудесная коробка»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5" name="Рисунок 5" descr="http://berezka.sokik.ru/files/berezka/news2017/igry_3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rezka.sokik.ru/files/berezka/news2017/igry_3_4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развитие внимания, памяти, навыков классификации предметов, освоение правильного употребления родовых местоимений.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Нам понадобится любая вместительная коробка. Конечно, было бы просто замечательно обернуть её красивой бумагой, или просто раскрасить. Тем самым мы изначально заинтересуем ребенка. Кладём в неё самые разные предметы, но не более четырёх. Теперь можно звать малыша.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Посмотри, какая красивая коробка! Давай заглянем, что в ней лежит?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Достаём предметы по одному, кратко описывая.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Смотри. Это мяч, он круглый и синий. А вот кукла. У неё нарядное платье и жёлтый бант. Ой! А это сладкое, вишнёвое варенье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 просмотра всех вещей, сложите их обратно. А теперь предложите ребёнку отгадать по Вашему описанию, какой предмет вы хотите достать из коробки.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Она в нарядном платье и с жёлтым бантом. Он круглый и синий. Оно сладкое и вишнивое.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После того, как все предметы вновь будут выложены, попросите малыша забрать только игрушки. Если вместе с игрушками он заберет и варенье, обратите на это внимание ребенка. Необходимо объяснить, что с игрушками мы играем, а варенье это еда и играть с ним нельзя.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«Прятки-догадки»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4" name="Рисунок 4" descr="http://berezka.sokik.ru/files/berezka/news2017/igry_3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rezka.sokik.ru/files/berezka/news2017/igry_3_4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развитие внимания, пространственной ориентировки, закрепление предлогов В, НА, ПОД.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Предложите Вашему малышу поиграть в «прятки-догадки».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Я расскажу тебе историю про одного мальчика (девочку), а ты постарайся выполнить всё, о чём я буду говорить.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Жил-был мальчик (девочка). Однажды они с мамой играли в прятки. Думал мальчик думал и решил спрятаться под стол. Смотрит мама — нет её мальчика. Где же он? Может быть, под диваном? Посмотрела — там его нет. А может быть он под стулом? И там нет. А, вот он где — под столом!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 вы рассказываете, как мальчик залез на стул, притаился в шкафу и т.д.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«Угадай-ка»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3" name="Рисунок 3" descr="http://berezka.sokik.ru/files/berezka/news2017/igry_3_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rezka.sokik.ru/files/berezka/news2017/igry_3_4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развитие речи и логического мышления, навыков классификации предметов, расширение словарного запаса.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Спрячьте игрушку или картинку с изображением котёнка.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Угадай, кто к нам пришёл в гости? Его мама — кошка, а папа — кот.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 же обыгрываем других гостей домашних или диких животных.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 того, как все гости соберутся, нужно уточнить, что в гости к нам пришли домашние (дикие) животные.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«К нам пришло письмо»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2" name="Рисунок 2" descr="http://berezka.sokik.ru/files/berezka/news2017/igry_3_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rezka.sokik.ru/files/berezka/news2017/igry_3_4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развитие связной речи, воображения.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Напишите Вашему малышу письмо от имени его любимого сказочного героя или игрушки. Запакуйте в конверт и тожественно вручите ребенку.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Прочтите письмо и предложите вместе сочинить ответ. Придумайте тему послания.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Давай напишем, какие у тебя разные игрушки. И как ты с ними умеешь играть.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Внимательно рассмотрите те игрушки, о которых будете писать (не более трёх), обговорить, как с ними можно играть.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«Путаница»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19250" cy="1619250"/>
            <wp:effectExtent l="0" t="0" r="0" b="0"/>
            <wp:docPr id="1" name="Рисунок 1" descr="http://berezka.sokik.ru/files/berezka/news2017/igry_3_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rezka.sokik.ru/files/berezka/news2017/igry_3_4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Цель: развитие речи, внимания, логического мышления.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«Давай, поиграем в путаницу. Я буду читать запутанное стихотворение, а ты постарайся его распутать».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Прочитайте малышу коротенькие стихотворения, делая паузу перед произнесением последнего слова. Рифма текста не всегда соответствует смыслу текста.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Знает это ребёнок любой —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У апельсина цвет … голубой.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Корова мычит,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Поросёнок хрюкает,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Тигр рычит,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А собака … мяукает.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Как на нашей улице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Крякали две … курицы.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Известно каждому ребенку —</w:t>
      </w:r>
      <w:r w:rsidRPr="00D332B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br/>
        <w:t>Корова — мама жеребёнка.</w:t>
      </w:r>
    </w:p>
    <w:p w:rsidR="00D332B7" w:rsidRPr="00D332B7" w:rsidRDefault="00D332B7" w:rsidP="00D33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332B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A12996" w:rsidRDefault="00A12996">
      <w:bookmarkStart w:id="0" w:name="_GoBack"/>
      <w:bookmarkEnd w:id="0"/>
    </w:p>
    <w:sectPr w:rsidR="00A1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B7"/>
    <w:rsid w:val="00A12996"/>
    <w:rsid w:val="00D3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AAB39-FB94-48CB-9B9A-6386140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2B7"/>
    <w:rPr>
      <w:b/>
      <w:bCs/>
    </w:rPr>
  </w:style>
  <w:style w:type="character" w:styleId="a5">
    <w:name w:val="Emphasis"/>
    <w:basedOn w:val="a0"/>
    <w:uiPriority w:val="20"/>
    <w:qFormat/>
    <w:rsid w:val="00D33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2022-12-16T10:31:00Z</dcterms:created>
  <dcterms:modified xsi:type="dcterms:W3CDTF">2022-12-16T10:31:00Z</dcterms:modified>
</cp:coreProperties>
</file>